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6B" w:rsidRPr="004909A1" w:rsidRDefault="0099756B" w:rsidP="0099756B">
      <w:pPr>
        <w:pStyle w:val="2"/>
      </w:pPr>
      <w:bookmarkStart w:id="0" w:name="_Toc526945857"/>
      <w:r w:rsidRPr="004909A1">
        <w:rPr>
          <w:rFonts w:hint="eastAsia"/>
        </w:rPr>
        <w:t>様式第</w:t>
      </w:r>
      <w:r>
        <w:rPr>
          <w:rFonts w:hint="eastAsia"/>
        </w:rPr>
        <w:t>FR-5</w:t>
      </w:r>
      <w:r w:rsidRPr="004909A1">
        <w:rPr>
          <w:rFonts w:hint="eastAsia"/>
        </w:rPr>
        <w:t>号（第</w:t>
      </w:r>
      <w:r w:rsidRPr="004909A1">
        <w:rPr>
          <w:rFonts w:hint="eastAsia"/>
        </w:rPr>
        <w:t>23</w:t>
      </w:r>
      <w:r>
        <w:rPr>
          <w:rFonts w:hint="eastAsia"/>
        </w:rPr>
        <w:t>条</w:t>
      </w:r>
      <w:r w:rsidRPr="004909A1">
        <w:rPr>
          <w:rFonts w:hint="eastAsia"/>
        </w:rPr>
        <w:t>関係）</w:t>
      </w:r>
      <w:bookmarkEnd w:id="0"/>
    </w:p>
    <w:p w:rsidR="0099756B" w:rsidRPr="00B903D1" w:rsidRDefault="0099756B" w:rsidP="0099756B">
      <w:pPr>
        <w:snapToGrid w:val="0"/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認証</w:t>
      </w:r>
      <w:r w:rsidRPr="00B903D1">
        <w:rPr>
          <w:rFonts w:ascii="Meiryo UI" w:eastAsia="Meiryo UI" w:hAnsi="Meiryo UI" w:cs="Meiryo UI" w:hint="eastAsia"/>
          <w:b/>
          <w:sz w:val="24"/>
          <w:szCs w:val="24"/>
        </w:rPr>
        <w:t>に係る事業承継届出書</w:t>
      </w:r>
    </w:p>
    <w:p w:rsidR="0099756B" w:rsidRPr="004909A1" w:rsidRDefault="0099756B" w:rsidP="0099756B">
      <w:pPr>
        <w:snapToGrid w:val="0"/>
        <w:jc w:val="righ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年　　月　　日</w:t>
      </w:r>
    </w:p>
    <w:p w:rsidR="0099756B" w:rsidRPr="004909A1" w:rsidRDefault="0099756B" w:rsidP="0099756B">
      <w:pPr>
        <w:snapToGrid w:val="0"/>
        <w:jc w:val="lef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一般社団法人電線総合技術センター会長殿</w:t>
      </w:r>
    </w:p>
    <w:p w:rsidR="0099756B" w:rsidRPr="004909A1" w:rsidRDefault="0099756B" w:rsidP="0099756B">
      <w:pPr>
        <w:snapToGrid w:val="0"/>
        <w:ind w:firstLineChars="2245" w:firstLine="4339"/>
        <w:jc w:val="lef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住所</w:t>
      </w:r>
    </w:p>
    <w:p w:rsidR="0099756B" w:rsidRPr="004909A1" w:rsidRDefault="0099756B" w:rsidP="0099756B">
      <w:pPr>
        <w:snapToGrid w:val="0"/>
        <w:ind w:firstLineChars="2245" w:firstLine="4339"/>
        <w:jc w:val="lef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届出者名</w:t>
      </w:r>
    </w:p>
    <w:p w:rsidR="0099756B" w:rsidRPr="004909A1" w:rsidRDefault="0099756B" w:rsidP="0099756B">
      <w:pPr>
        <w:snapToGrid w:val="0"/>
        <w:ind w:firstLineChars="2245" w:firstLine="4339"/>
        <w:jc w:val="lef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担当責任者名（役職名及び氏名）</w:t>
      </w:r>
    </w:p>
    <w:p w:rsidR="0099756B" w:rsidRPr="00496E58" w:rsidRDefault="0099756B" w:rsidP="0099756B">
      <w:pPr>
        <w:snapToGrid w:val="0"/>
        <w:ind w:leftChars="2392" w:left="4623" w:firstLineChars="1700" w:firstLine="328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496E58">
        <w:rPr>
          <w:rFonts w:ascii="Meiryo UI" w:eastAsia="Meiryo UI" w:hAnsi="Meiryo UI" w:cs="Meiryo UI" w:hint="eastAsia"/>
        </w:rPr>
        <w:t>㊞</w:t>
      </w:r>
    </w:p>
    <w:p w:rsidR="0099756B" w:rsidRPr="004909A1" w:rsidRDefault="0099756B" w:rsidP="0099756B">
      <w:pPr>
        <w:snapToGrid w:val="0"/>
        <w:ind w:firstLineChars="2245" w:firstLine="4339"/>
        <w:jc w:val="lef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連絡先電話番号</w:t>
      </w:r>
    </w:p>
    <w:p w:rsidR="0099756B" w:rsidRPr="004909A1" w:rsidRDefault="0099756B" w:rsidP="0099756B">
      <w:pPr>
        <w:snapToGrid w:val="0"/>
        <w:ind w:firstLineChars="2245" w:firstLine="4339"/>
        <w:jc w:val="left"/>
        <w:rPr>
          <w:rFonts w:ascii="Meiryo UI" w:eastAsia="Meiryo UI" w:hAnsi="Meiryo UI" w:cs="Meiryo UI"/>
        </w:rPr>
      </w:pPr>
      <w:r w:rsidRPr="004909A1">
        <w:rPr>
          <w:rFonts w:ascii="Meiryo UI" w:eastAsia="Meiryo UI" w:hAnsi="Meiryo UI" w:cs="Meiryo UI" w:hint="eastAsia"/>
        </w:rPr>
        <w:t>E-mail</w:t>
      </w:r>
    </w:p>
    <w:p w:rsidR="0099756B" w:rsidRDefault="0099756B" w:rsidP="0099756B">
      <w:pPr>
        <w:snapToGrid w:val="0"/>
        <w:ind w:firstLineChars="60" w:firstLine="116"/>
        <w:rPr>
          <w:rFonts w:ascii="Meiryo UI" w:eastAsia="Meiryo UI" w:hAnsi="Meiryo UI" w:cs="Meiryo UI"/>
        </w:rPr>
      </w:pPr>
    </w:p>
    <w:p w:rsidR="0099756B" w:rsidRPr="004909A1" w:rsidRDefault="0099756B" w:rsidP="0099756B">
      <w:pPr>
        <w:snapToGrid w:val="0"/>
        <w:ind w:firstLineChars="60" w:firstLine="11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ケーブル防災性能認証に関する規則第23条</w:t>
      </w:r>
      <w:r w:rsidRPr="004909A1">
        <w:rPr>
          <w:rFonts w:ascii="Meiryo UI" w:eastAsia="Meiryo UI" w:hAnsi="Meiryo UI" w:cs="Meiryo UI" w:hint="eastAsia"/>
        </w:rPr>
        <w:t>の規定により、次のとおり届け出ます。</w:t>
      </w:r>
    </w:p>
    <w:p w:rsidR="0099756B" w:rsidRPr="004909A1" w:rsidRDefault="0099756B" w:rsidP="0099756B">
      <w:pPr>
        <w:snapToGrid w:val="0"/>
        <w:rPr>
          <w:rFonts w:ascii="Meiryo UI" w:eastAsia="Meiryo UI" w:hAnsi="Meiryo UI" w:cs="Meiryo UI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4925"/>
      </w:tblGrid>
      <w:tr w:rsidR="0099756B" w:rsidRPr="004909A1" w:rsidTr="00300953">
        <w:trPr>
          <w:jc w:val="center"/>
        </w:trPr>
        <w:tc>
          <w:tcPr>
            <w:tcW w:w="3580" w:type="dxa"/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承継年月日</w:t>
            </w:r>
          </w:p>
        </w:tc>
        <w:tc>
          <w:tcPr>
            <w:tcW w:w="4925" w:type="dxa"/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 xml:space="preserve">　　　　年　　月　　日</w:t>
            </w:r>
          </w:p>
        </w:tc>
      </w:tr>
      <w:tr w:rsidR="0099756B" w:rsidRPr="004909A1" w:rsidTr="00300953">
        <w:trPr>
          <w:jc w:val="center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承継の原因（</w:t>
            </w: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1）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ind w:firstLineChars="200" w:firstLine="387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営業譲渡　合併　分割</w:t>
            </w: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1）右欄の該当する項目を○で囲むこと。</w:t>
            </w: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次の何れか該当欄に記入し、備考に記した書類を添付してください。</w:t>
            </w:r>
          </w:p>
        </w:tc>
      </w:tr>
      <w:tr w:rsidR="0099756B" w:rsidRPr="004909A1" w:rsidTr="00300953">
        <w:trPr>
          <w:jc w:val="center"/>
        </w:trPr>
        <w:tc>
          <w:tcPr>
            <w:tcW w:w="3580" w:type="dxa"/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（営業譲渡の場合）</w:t>
            </w:r>
          </w:p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譲渡した</w:t>
            </w:r>
            <w:r>
              <w:rPr>
                <w:rFonts w:ascii="Meiryo UI" w:eastAsia="Meiryo UI" w:hAnsi="Meiryo UI" w:cs="Meiryo UI" w:hint="eastAsia"/>
              </w:rPr>
              <w:t>認証</w:t>
            </w:r>
            <w:r w:rsidRPr="004909A1">
              <w:rPr>
                <w:rFonts w:ascii="Meiryo UI" w:eastAsia="Meiryo UI" w:hAnsi="Meiryo UI" w:cs="Meiryo UI" w:hint="eastAsia"/>
              </w:rPr>
              <w:t>取得者の名称(</w:t>
            </w: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２)</w:t>
            </w:r>
          </w:p>
        </w:tc>
        <w:tc>
          <w:tcPr>
            <w:tcW w:w="4925" w:type="dxa"/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99756B" w:rsidRPr="004909A1" w:rsidTr="00300953">
        <w:trPr>
          <w:trHeight w:val="937"/>
          <w:jc w:val="center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（合併又は事業分割の場合）</w:t>
            </w:r>
          </w:p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>合併又は事業分割前の</w:t>
            </w:r>
            <w:r>
              <w:rPr>
                <w:rFonts w:ascii="Meiryo UI" w:eastAsia="Meiryo UI" w:hAnsi="Meiryo UI" w:cs="Meiryo UI" w:hint="eastAsia"/>
              </w:rPr>
              <w:t>認証</w:t>
            </w:r>
            <w:r w:rsidRPr="004909A1">
              <w:rPr>
                <w:rFonts w:ascii="Meiryo UI" w:eastAsia="Meiryo UI" w:hAnsi="Meiryo UI" w:cs="Meiryo UI" w:hint="eastAsia"/>
              </w:rPr>
              <w:t>取得者の名称(</w:t>
            </w: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３)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２）営業譲渡の場合には、営業譲渡契約書の写しを添付すること。</w:t>
            </w: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ind w:left="773" w:hangingChars="400" w:hanging="77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３）合併又は事業分割の場合には、承継した者の法人登記事項証明書(謄本）を添付すること。</w:t>
            </w: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ind w:left="744" w:hanging="74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注記</w:t>
            </w:r>
            <w:r w:rsidRPr="004909A1">
              <w:rPr>
                <w:rFonts w:ascii="Meiryo UI" w:eastAsia="Meiryo UI" w:hAnsi="Meiryo UI" w:cs="Meiryo UI" w:hint="eastAsia"/>
              </w:rPr>
              <w:t>４）次の何れかに変更がある場合には、様式第H-15号による住所変更等報告書を併せて提出してください。</w:t>
            </w: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ind w:firstLineChars="400" w:firstLine="773"/>
              <w:jc w:val="left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 xml:space="preserve">□　</w:t>
            </w:r>
            <w:r>
              <w:rPr>
                <w:rFonts w:ascii="Meiryo UI" w:eastAsia="Meiryo UI" w:hAnsi="Meiryo UI" w:cs="Meiryo UI" w:hint="eastAsia"/>
              </w:rPr>
              <w:t>認証</w:t>
            </w:r>
            <w:r w:rsidRPr="004909A1">
              <w:rPr>
                <w:rFonts w:ascii="Meiryo UI" w:eastAsia="Meiryo UI" w:hAnsi="Meiryo UI" w:cs="Meiryo UI" w:hint="eastAsia"/>
              </w:rPr>
              <w:t>に係る工場又は事業場の名称又は住所</w:t>
            </w:r>
          </w:p>
        </w:tc>
      </w:tr>
      <w:tr w:rsidR="0099756B" w:rsidRPr="004909A1" w:rsidTr="00300953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56B" w:rsidRPr="004909A1" w:rsidRDefault="0099756B" w:rsidP="00300953">
            <w:pPr>
              <w:snapToGrid w:val="0"/>
              <w:ind w:firstLineChars="400" w:firstLine="773"/>
              <w:jc w:val="left"/>
              <w:rPr>
                <w:rFonts w:ascii="Meiryo UI" w:eastAsia="Meiryo UI" w:hAnsi="Meiryo UI" w:cs="Meiryo UI"/>
              </w:rPr>
            </w:pPr>
            <w:r w:rsidRPr="004909A1">
              <w:rPr>
                <w:rFonts w:ascii="Meiryo UI" w:eastAsia="Meiryo UI" w:hAnsi="Meiryo UI" w:cs="Meiryo UI" w:hint="eastAsia"/>
              </w:rPr>
              <w:t xml:space="preserve">□　</w:t>
            </w:r>
            <w:r>
              <w:rPr>
                <w:rFonts w:ascii="Meiryo UI" w:eastAsia="Meiryo UI" w:hAnsi="Meiryo UI" w:cs="Meiryo UI" w:hint="eastAsia"/>
              </w:rPr>
              <w:t>認証</w:t>
            </w:r>
            <w:r w:rsidRPr="004909A1">
              <w:rPr>
                <w:rFonts w:ascii="Meiryo UI" w:eastAsia="Meiryo UI" w:hAnsi="Meiryo UI" w:cs="Meiryo UI" w:hint="eastAsia"/>
              </w:rPr>
              <w:t>に係る工場又は事業場の品質管理体制</w:t>
            </w:r>
          </w:p>
        </w:tc>
      </w:tr>
    </w:tbl>
    <w:p w:rsidR="0099756B" w:rsidRPr="004909A1" w:rsidRDefault="0099756B" w:rsidP="0099756B">
      <w:pPr>
        <w:snapToGrid w:val="0"/>
        <w:rPr>
          <w:rFonts w:ascii="Meiryo UI" w:eastAsia="Meiryo UI" w:hAnsi="Meiryo UI" w:cs="Meiryo UI" w:hint="eastAsia"/>
        </w:rPr>
      </w:pPr>
    </w:p>
    <w:p w:rsidR="00E50327" w:rsidRPr="0099756B" w:rsidRDefault="0099756B" w:rsidP="0099756B">
      <w:bookmarkStart w:id="1" w:name="_GoBack"/>
      <w:bookmarkEnd w:id="1"/>
    </w:p>
    <w:sectPr w:rsidR="00E50327" w:rsidRPr="0099756B" w:rsidSect="0099756B">
      <w:headerReference w:type="default" r:id="rId6"/>
      <w:footnotePr>
        <w:numRestart w:val="eachPage"/>
      </w:footnotePr>
      <w:pgSz w:w="11906" w:h="16838" w:code="9"/>
      <w:pgMar w:top="1985" w:right="1701" w:bottom="1701" w:left="1701" w:header="851" w:footer="851" w:gutter="0"/>
      <w:paperSrc w:first="7" w:other="7"/>
      <w:cols w:space="720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93" w:rsidRDefault="005A1B93" w:rsidP="005A1B93">
      <w:r>
        <w:separator/>
      </w:r>
    </w:p>
  </w:endnote>
  <w:endnote w:type="continuationSeparator" w:id="0">
    <w:p w:rsidR="005A1B93" w:rsidRDefault="005A1B93" w:rsidP="005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93" w:rsidRDefault="005A1B93" w:rsidP="005A1B93">
      <w:r>
        <w:separator/>
      </w:r>
    </w:p>
  </w:footnote>
  <w:footnote w:type="continuationSeparator" w:id="0">
    <w:p w:rsidR="005A1B93" w:rsidRDefault="005A1B93" w:rsidP="005A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C4" w:rsidRDefault="0099756B">
    <w:pPr>
      <w:pStyle w:val="a3"/>
      <w:rPr>
        <w:sz w:val="20"/>
      </w:rPr>
    </w:pPr>
    <w:r w:rsidRPr="005F5B74">
      <w:rPr>
        <w:rFonts w:hint="eastAsia"/>
        <w:sz w:val="20"/>
      </w:rPr>
      <w:t>ケーブル防災性能</w:t>
    </w:r>
    <w:r>
      <w:rPr>
        <w:rFonts w:hint="eastAsia"/>
        <w:sz w:val="20"/>
      </w:rPr>
      <w:t>認証</w:t>
    </w:r>
    <w:r w:rsidRPr="005F5B74">
      <w:rPr>
        <w:rFonts w:hint="eastAsia"/>
        <w:sz w:val="20"/>
      </w:rPr>
      <w:t>に関する規則</w:t>
    </w:r>
    <w:r>
      <w:rPr>
        <w:rFonts w:hint="eastAsia"/>
        <w:sz w:val="20"/>
      </w:rPr>
      <w:t xml:space="preserve">　　　　　　　　　　　　　　　　　　　　　</w:t>
    </w:r>
    <w:r>
      <w:rPr>
        <w:rFonts w:hint="eastAsia"/>
        <w:sz w:val="20"/>
      </w:rPr>
      <w:t>JDD18</w:t>
    </w:r>
    <w:r>
      <w:rPr>
        <w:rFonts w:hint="eastAsia"/>
        <w:sz w:val="20"/>
      </w:rPr>
      <w:t>01</w:t>
    </w:r>
    <w:r>
      <w:rPr>
        <w:rFonts w:hint="eastAsia"/>
        <w:sz w:val="20"/>
      </w:rPr>
      <w:t>1</w:t>
    </w:r>
  </w:p>
  <w:p w:rsidR="001C7BC4" w:rsidRPr="00160531" w:rsidRDefault="0099756B">
    <w:pPr>
      <w:pStyle w:val="a3"/>
      <w:rPr>
        <w:sz w:val="20"/>
      </w:rPr>
    </w:pPr>
    <w:r>
      <w:rPr>
        <w:rFonts w:hint="eastAsia"/>
        <w:sz w:val="20"/>
      </w:rPr>
      <w:t>2018.</w:t>
    </w:r>
    <w:r>
      <w:rPr>
        <w:rFonts w:hint="eastAsia"/>
        <w:sz w:val="20"/>
      </w:rPr>
      <w:t>1</w:t>
    </w:r>
    <w:r>
      <w:rPr>
        <w:sz w:val="20"/>
      </w:rPr>
      <w:t>1</w:t>
    </w:r>
    <w:r>
      <w:rPr>
        <w:rFonts w:hint="eastAsia"/>
        <w:sz w:val="20"/>
      </w:rPr>
      <w:t>.1</w:t>
    </w:r>
    <w:r>
      <w:rPr>
        <w:rFonts w:hint="eastAsia"/>
        <w:sz w:val="20"/>
      </w:rPr>
      <w:t>制定　　　　　　　　　　　　　　　　　　　　　　　　　　　　改０</w:t>
    </w:r>
    <w:r w:rsidRPr="00B53F5D">
      <w:rPr>
        <w:rFonts w:hint="eastAsia"/>
        <w:sz w:val="20"/>
      </w:rPr>
      <w:t xml:space="preserve">　</w:t>
    </w:r>
    <w:r>
      <w:rPr>
        <w:sz w:val="20"/>
      </w:rPr>
      <w:t>201</w:t>
    </w:r>
    <w:r>
      <w:rPr>
        <w:rFonts w:hint="eastAsia"/>
        <w:sz w:val="20"/>
      </w:rPr>
      <w:t>8.</w:t>
    </w:r>
    <w:r>
      <w:rPr>
        <w:rFonts w:hint="eastAsia"/>
        <w:sz w:val="20"/>
      </w:rPr>
      <w:t>1</w:t>
    </w:r>
    <w:r>
      <w:rPr>
        <w:sz w:val="20"/>
      </w:rPr>
      <w:t>1</w:t>
    </w:r>
    <w:r>
      <w:rPr>
        <w:rFonts w:hint="eastAsia"/>
        <w:sz w:val="20"/>
      </w:rPr>
      <w:t>.1</w:t>
    </w:r>
    <w:r w:rsidRPr="00B53F5D">
      <w:rPr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6"/>
    <w:rsid w:val="00140B75"/>
    <w:rsid w:val="00325996"/>
    <w:rsid w:val="005A1B93"/>
    <w:rsid w:val="005F7482"/>
    <w:rsid w:val="008408FA"/>
    <w:rsid w:val="0099756B"/>
    <w:rsid w:val="00D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0B66E-9FDD-428B-8EA6-BBF45C5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25996"/>
    <w:pPr>
      <w:keepNext/>
      <w:outlineLvl w:val="1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25996"/>
    <w:rPr>
      <w:rFonts w:ascii="Arial" w:eastAsia="Meiryo UI" w:hAnsi="Arial" w:cs="Times New Roman"/>
      <w:color w:val="000000"/>
      <w:kern w:val="0"/>
      <w:szCs w:val="21"/>
    </w:rPr>
  </w:style>
  <w:style w:type="paragraph" w:styleId="a3">
    <w:name w:val="header"/>
    <w:basedOn w:val="a"/>
    <w:link w:val="a4"/>
    <w:rsid w:val="00325996"/>
    <w:pPr>
      <w:tabs>
        <w:tab w:val="center" w:pos="4252"/>
        <w:tab w:val="right" w:pos="8504"/>
      </w:tabs>
    </w:pPr>
    <w:rPr>
      <w:rFonts w:ascii="Dutch" w:hAnsi="Dutch"/>
      <w:szCs w:val="20"/>
    </w:rPr>
  </w:style>
  <w:style w:type="character" w:customStyle="1" w:styleId="a4">
    <w:name w:val="ヘッダー (文字)"/>
    <w:basedOn w:val="a0"/>
    <w:link w:val="a3"/>
    <w:rsid w:val="00325996"/>
    <w:rPr>
      <w:rFonts w:ascii="Dutch" w:eastAsia="ＭＳ 明朝" w:hAnsi="Dutch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1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B93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JD06</dc:creator>
  <cp:keywords/>
  <dc:description/>
  <cp:lastModifiedBy>JD06</cp:lastModifiedBy>
  <cp:revision>5</cp:revision>
  <dcterms:created xsi:type="dcterms:W3CDTF">2018-08-06T05:29:00Z</dcterms:created>
  <dcterms:modified xsi:type="dcterms:W3CDTF">2018-10-23T03:12:00Z</dcterms:modified>
</cp:coreProperties>
</file>